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5CFF" w14:textId="3CCBE1D3" w:rsidR="009E12A4" w:rsidRPr="009F17AA" w:rsidRDefault="00B415BE" w:rsidP="00B415BE">
      <w:pPr>
        <w:pStyle w:val="Titel"/>
        <w:jc w:val="center"/>
        <w:rPr>
          <w:rFonts w:ascii="Verdana" w:hAnsi="Verdana"/>
          <w:color w:val="auto"/>
        </w:rPr>
      </w:pPr>
      <w:r w:rsidRPr="009F17AA">
        <w:rPr>
          <w:rFonts w:ascii="Verdana" w:hAnsi="Verdana"/>
          <w:color w:val="120E75"/>
        </w:rPr>
        <w:br/>
      </w:r>
      <w:r w:rsidR="00701220" w:rsidRPr="009F17AA">
        <w:rPr>
          <w:rFonts w:ascii="Verdana" w:hAnsi="Verdana"/>
          <w:color w:val="auto"/>
        </w:rPr>
        <w:t xml:space="preserve">Briefing </w:t>
      </w:r>
      <w:r w:rsidR="00415A4D">
        <w:rPr>
          <w:rFonts w:ascii="Verdana" w:hAnsi="Verdana"/>
          <w:color w:val="auto"/>
        </w:rPr>
        <w:t>Employer Branding Video</w:t>
      </w:r>
      <w:bookmarkStart w:id="0" w:name="_GoBack"/>
      <w:bookmarkEnd w:id="0"/>
    </w:p>
    <w:p w14:paraId="49DA6AB8" w14:textId="77777777" w:rsidR="00701220" w:rsidRPr="009F17AA" w:rsidRDefault="00701220" w:rsidP="00B415BE">
      <w:pPr>
        <w:pStyle w:val="Untertitel"/>
        <w:jc w:val="center"/>
        <w:rPr>
          <w:rFonts w:ascii="Verdana" w:hAnsi="Verdana"/>
          <w:i w:val="0"/>
          <w:color w:val="auto"/>
          <w:sz w:val="32"/>
        </w:rPr>
      </w:pPr>
      <w:r w:rsidRPr="009F17AA">
        <w:rPr>
          <w:rFonts w:ascii="Verdana" w:hAnsi="Verdana"/>
          <w:i w:val="0"/>
          <w:color w:val="auto"/>
          <w:sz w:val="32"/>
        </w:rPr>
        <w:t>Work Life Aargau</w:t>
      </w:r>
    </w:p>
    <w:p w14:paraId="4A1C5293" w14:textId="77777777" w:rsidR="00701220" w:rsidRPr="009F17AA" w:rsidRDefault="00701220" w:rsidP="00B415BE">
      <w:pPr>
        <w:jc w:val="both"/>
        <w:rPr>
          <w:rFonts w:ascii="Verdana" w:hAnsi="Verdana"/>
        </w:rPr>
      </w:pPr>
    </w:p>
    <w:p w14:paraId="3B98B9EE" w14:textId="77777777" w:rsidR="00701220" w:rsidRPr="009F17AA" w:rsidRDefault="00701220" w:rsidP="00B415BE">
      <w:pPr>
        <w:jc w:val="both"/>
        <w:rPr>
          <w:rFonts w:ascii="Verdana" w:hAnsi="Verdana"/>
        </w:rPr>
      </w:pPr>
    </w:p>
    <w:p w14:paraId="5F096198" w14:textId="77777777" w:rsidR="00B415BE" w:rsidRPr="009F17AA" w:rsidRDefault="00B415BE" w:rsidP="00B415BE">
      <w:pPr>
        <w:jc w:val="both"/>
        <w:rPr>
          <w:rFonts w:ascii="Verdana" w:hAnsi="Verdana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252"/>
      </w:tblGrid>
      <w:tr w:rsidR="00701220" w:rsidRPr="009F17AA" w14:paraId="1EC5D283" w14:textId="77777777" w:rsidTr="00610456">
        <w:tc>
          <w:tcPr>
            <w:tcW w:w="4219" w:type="dxa"/>
          </w:tcPr>
          <w:p w14:paraId="6D21A1D8" w14:textId="77777777" w:rsidR="00701220" w:rsidRPr="009F17AA" w:rsidRDefault="00701220" w:rsidP="00B415BE">
            <w:pPr>
              <w:jc w:val="both"/>
              <w:rPr>
                <w:rFonts w:ascii="Verdana" w:hAnsi="Verdana"/>
                <w:b/>
              </w:rPr>
            </w:pPr>
            <w:r w:rsidRPr="009F17AA">
              <w:rPr>
                <w:rFonts w:ascii="Verdana" w:hAnsi="Verdana"/>
                <w:b/>
              </w:rPr>
              <w:t>Kontakt Unternehmen</w:t>
            </w:r>
          </w:p>
        </w:tc>
        <w:tc>
          <w:tcPr>
            <w:tcW w:w="709" w:type="dxa"/>
          </w:tcPr>
          <w:p w14:paraId="3E4AD920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14:paraId="58786BA1" w14:textId="77777777" w:rsidR="00701220" w:rsidRPr="009F17AA" w:rsidRDefault="00701220" w:rsidP="00B415BE">
            <w:pPr>
              <w:jc w:val="both"/>
              <w:rPr>
                <w:rFonts w:ascii="Verdana" w:hAnsi="Verdana"/>
                <w:b/>
              </w:rPr>
            </w:pPr>
            <w:r w:rsidRPr="009F17AA">
              <w:rPr>
                <w:rFonts w:ascii="Verdana" w:hAnsi="Verdana"/>
                <w:b/>
              </w:rPr>
              <w:t>Kontakt CH Media</w:t>
            </w:r>
          </w:p>
        </w:tc>
      </w:tr>
      <w:tr w:rsidR="00701220" w:rsidRPr="009F17AA" w14:paraId="05FD3366" w14:textId="77777777" w:rsidTr="00A16816">
        <w:tc>
          <w:tcPr>
            <w:tcW w:w="4219" w:type="dxa"/>
            <w:shd w:val="clear" w:color="auto" w:fill="auto"/>
          </w:tcPr>
          <w:p w14:paraId="117D8275" w14:textId="6AB89621" w:rsidR="00B415BE" w:rsidRPr="009F17AA" w:rsidRDefault="00B415B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(durch das Unternehmen ausz</w:t>
            </w:r>
            <w:r w:rsidRPr="009F17AA">
              <w:rPr>
                <w:rFonts w:ascii="Verdana" w:hAnsi="Verdana"/>
              </w:rPr>
              <w:t>u</w:t>
            </w:r>
            <w:r w:rsidRPr="009F17AA">
              <w:rPr>
                <w:rFonts w:ascii="Verdana" w:hAnsi="Verdana"/>
              </w:rPr>
              <w:t>füllen)</w:t>
            </w:r>
          </w:p>
          <w:p w14:paraId="564C5AA5" w14:textId="77777777" w:rsidR="00B415BE" w:rsidRPr="009F17AA" w:rsidRDefault="00B415BE" w:rsidP="00B415BE">
            <w:pPr>
              <w:jc w:val="both"/>
              <w:rPr>
                <w:rFonts w:ascii="Verdana" w:hAnsi="Verdana"/>
                <w:highlight w:val="yellow"/>
              </w:rPr>
            </w:pPr>
          </w:p>
          <w:p w14:paraId="2629A8F5" w14:textId="6DC3F43C" w:rsidR="00701220" w:rsidRPr="009F17AA" w:rsidRDefault="00701220" w:rsidP="00B415BE">
            <w:pPr>
              <w:jc w:val="both"/>
              <w:rPr>
                <w:rFonts w:ascii="Verdana" w:hAnsi="Verdana"/>
                <w:highlight w:val="yellow"/>
              </w:rPr>
            </w:pPr>
            <w:r w:rsidRPr="009F17AA">
              <w:rPr>
                <w:rFonts w:ascii="Verdana" w:hAnsi="Verdana"/>
                <w:highlight w:val="yellow"/>
              </w:rPr>
              <w:t>Ansprechperson:</w:t>
            </w:r>
          </w:p>
        </w:tc>
        <w:tc>
          <w:tcPr>
            <w:tcW w:w="709" w:type="dxa"/>
          </w:tcPr>
          <w:p w14:paraId="27438FC7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52" w:type="dxa"/>
            <w:vMerge w:val="restart"/>
          </w:tcPr>
          <w:p w14:paraId="65EF97C9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Produktion: Video Unit / Grips.ch</w:t>
            </w:r>
          </w:p>
          <w:p w14:paraId="339EF9B3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  <w:p w14:paraId="3326E6E1" w14:textId="77777777" w:rsidR="00610456" w:rsidRPr="009F17AA" w:rsidRDefault="00701220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 xml:space="preserve">Die Unternehmen werden </w:t>
            </w:r>
          </w:p>
          <w:p w14:paraId="74DE0F48" w14:textId="60090124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vom Produzenten kontaktiert</w:t>
            </w:r>
            <w:r w:rsidR="00610456" w:rsidRPr="009F17AA">
              <w:rPr>
                <w:rFonts w:ascii="Verdana" w:hAnsi="Verdana"/>
              </w:rPr>
              <w:t>.</w:t>
            </w:r>
          </w:p>
        </w:tc>
      </w:tr>
      <w:tr w:rsidR="00701220" w:rsidRPr="009F17AA" w14:paraId="764C2722" w14:textId="77777777" w:rsidTr="00A16816">
        <w:tc>
          <w:tcPr>
            <w:tcW w:w="4219" w:type="dxa"/>
            <w:shd w:val="clear" w:color="auto" w:fill="auto"/>
          </w:tcPr>
          <w:p w14:paraId="5DA97571" w14:textId="77777777" w:rsidR="00701220" w:rsidRPr="009F17AA" w:rsidRDefault="00701220" w:rsidP="00B415BE">
            <w:pPr>
              <w:jc w:val="both"/>
              <w:rPr>
                <w:rFonts w:ascii="Verdana" w:hAnsi="Verdana"/>
                <w:highlight w:val="yellow"/>
              </w:rPr>
            </w:pPr>
            <w:r w:rsidRPr="009F17AA">
              <w:rPr>
                <w:rFonts w:ascii="Verdana" w:hAnsi="Verdana"/>
                <w:highlight w:val="yellow"/>
              </w:rPr>
              <w:t>Adresse:</w:t>
            </w:r>
          </w:p>
        </w:tc>
        <w:tc>
          <w:tcPr>
            <w:tcW w:w="709" w:type="dxa"/>
          </w:tcPr>
          <w:p w14:paraId="490B6264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52" w:type="dxa"/>
            <w:vMerge/>
          </w:tcPr>
          <w:p w14:paraId="54CA7736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</w:tr>
      <w:tr w:rsidR="00701220" w:rsidRPr="009F17AA" w14:paraId="33325BE9" w14:textId="77777777" w:rsidTr="00A16816">
        <w:tc>
          <w:tcPr>
            <w:tcW w:w="4219" w:type="dxa"/>
            <w:shd w:val="clear" w:color="auto" w:fill="auto"/>
          </w:tcPr>
          <w:p w14:paraId="62863F5B" w14:textId="77777777" w:rsidR="00701220" w:rsidRPr="009F17AA" w:rsidRDefault="00701220" w:rsidP="00B415BE">
            <w:pPr>
              <w:jc w:val="both"/>
              <w:rPr>
                <w:rFonts w:ascii="Verdana" w:hAnsi="Verdana"/>
                <w:highlight w:val="yellow"/>
              </w:rPr>
            </w:pPr>
            <w:r w:rsidRPr="009F17AA">
              <w:rPr>
                <w:rFonts w:ascii="Verdana" w:hAnsi="Verdana"/>
                <w:highlight w:val="yellow"/>
              </w:rPr>
              <w:t>Telefon:</w:t>
            </w:r>
          </w:p>
        </w:tc>
        <w:tc>
          <w:tcPr>
            <w:tcW w:w="709" w:type="dxa"/>
          </w:tcPr>
          <w:p w14:paraId="53397793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52" w:type="dxa"/>
            <w:vMerge/>
          </w:tcPr>
          <w:p w14:paraId="5EAD235C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</w:tr>
      <w:tr w:rsidR="00701220" w:rsidRPr="009F17AA" w14:paraId="72737683" w14:textId="77777777" w:rsidTr="00A16816">
        <w:tc>
          <w:tcPr>
            <w:tcW w:w="4219" w:type="dxa"/>
            <w:shd w:val="clear" w:color="auto" w:fill="auto"/>
          </w:tcPr>
          <w:p w14:paraId="2DFCCB2B" w14:textId="77777777" w:rsidR="00701220" w:rsidRPr="009F17AA" w:rsidRDefault="00701220" w:rsidP="00B415BE">
            <w:pPr>
              <w:jc w:val="both"/>
              <w:rPr>
                <w:rFonts w:ascii="Verdana" w:hAnsi="Verdana"/>
                <w:highlight w:val="yellow"/>
              </w:rPr>
            </w:pPr>
            <w:r w:rsidRPr="009F17AA">
              <w:rPr>
                <w:rFonts w:ascii="Verdana" w:hAnsi="Verdana"/>
                <w:highlight w:val="yellow"/>
              </w:rPr>
              <w:t>Email:</w:t>
            </w:r>
          </w:p>
        </w:tc>
        <w:tc>
          <w:tcPr>
            <w:tcW w:w="709" w:type="dxa"/>
          </w:tcPr>
          <w:p w14:paraId="560AFC13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252" w:type="dxa"/>
            <w:vMerge/>
          </w:tcPr>
          <w:p w14:paraId="7E753B5E" w14:textId="77777777" w:rsidR="00701220" w:rsidRPr="009F17AA" w:rsidRDefault="00701220" w:rsidP="00B415BE">
            <w:pPr>
              <w:jc w:val="both"/>
              <w:rPr>
                <w:rFonts w:ascii="Verdana" w:hAnsi="Verdana"/>
              </w:rPr>
            </w:pPr>
          </w:p>
        </w:tc>
      </w:tr>
    </w:tbl>
    <w:p w14:paraId="5296790C" w14:textId="77777777" w:rsidR="00701220" w:rsidRPr="009F17AA" w:rsidRDefault="00701220" w:rsidP="00B415BE">
      <w:pPr>
        <w:jc w:val="both"/>
        <w:rPr>
          <w:rFonts w:ascii="Verdana" w:hAnsi="Verdana"/>
        </w:rPr>
      </w:pPr>
    </w:p>
    <w:p w14:paraId="71AEAC21" w14:textId="77777777" w:rsidR="00701220" w:rsidRPr="009F17AA" w:rsidRDefault="00701220" w:rsidP="00B415BE">
      <w:pPr>
        <w:jc w:val="both"/>
        <w:rPr>
          <w:rFonts w:ascii="Verdana" w:hAnsi="Verdana"/>
        </w:rPr>
      </w:pPr>
    </w:p>
    <w:p w14:paraId="550E67F8" w14:textId="77777777" w:rsidR="00701220" w:rsidRPr="009F17AA" w:rsidRDefault="00701220" w:rsidP="00B415BE">
      <w:pPr>
        <w:jc w:val="both"/>
        <w:rPr>
          <w:rFonts w:ascii="Verdana" w:hAnsi="Verdana"/>
          <w:b/>
        </w:rPr>
      </w:pPr>
      <w:r w:rsidRPr="009F17AA">
        <w:rPr>
          <w:rFonts w:ascii="Verdana" w:hAnsi="Verdana"/>
          <w:b/>
          <w:sz w:val="32"/>
        </w:rPr>
        <w:t>Video</w:t>
      </w:r>
    </w:p>
    <w:p w14:paraId="24B78A35" w14:textId="77777777" w:rsidR="00701220" w:rsidRPr="009F17AA" w:rsidRDefault="00701220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Länge max. 3 Minuten</w:t>
      </w:r>
    </w:p>
    <w:p w14:paraId="303DE96C" w14:textId="77777777" w:rsidR="00701220" w:rsidRPr="009F17AA" w:rsidRDefault="00701220" w:rsidP="00B415BE">
      <w:pPr>
        <w:jc w:val="both"/>
        <w:rPr>
          <w:rFonts w:ascii="Verdana" w:hAnsi="Verdana"/>
        </w:rPr>
      </w:pPr>
    </w:p>
    <w:p w14:paraId="5230A9BA" w14:textId="77777777" w:rsidR="00701220" w:rsidRPr="009F17AA" w:rsidRDefault="00E155A5" w:rsidP="00B415BE">
      <w:pPr>
        <w:jc w:val="both"/>
        <w:rPr>
          <w:rFonts w:ascii="Verdana" w:hAnsi="Verdana"/>
          <w:b/>
          <w:sz w:val="28"/>
        </w:rPr>
      </w:pPr>
      <w:r w:rsidRPr="009F17AA">
        <w:rPr>
          <w:rFonts w:ascii="Verdana" w:hAnsi="Verdana"/>
          <w:b/>
          <w:sz w:val="28"/>
        </w:rPr>
        <w:t>Interviewte</w:t>
      </w:r>
    </w:p>
    <w:p w14:paraId="2FEC2814" w14:textId="77777777" w:rsidR="00701220" w:rsidRPr="009F17AA" w:rsidRDefault="00701220" w:rsidP="00B415BE">
      <w:pPr>
        <w:pStyle w:val="Listenabsatz"/>
        <w:numPr>
          <w:ilvl w:val="0"/>
          <w:numId w:val="1"/>
        </w:numPr>
        <w:jc w:val="both"/>
        <w:rPr>
          <w:rFonts w:ascii="Verdana" w:hAnsi="Verdana"/>
        </w:rPr>
      </w:pPr>
      <w:r w:rsidRPr="009F17AA">
        <w:rPr>
          <w:rFonts w:ascii="Verdana" w:hAnsi="Verdana"/>
        </w:rPr>
        <w:t>Vertreter/in des Unternehmen (CEO, HR, o.ä.)</w:t>
      </w:r>
    </w:p>
    <w:p w14:paraId="11CA4323" w14:textId="77777777" w:rsidR="00701220" w:rsidRPr="009F17AA" w:rsidRDefault="00701220" w:rsidP="00B415BE">
      <w:pPr>
        <w:pStyle w:val="Listenabsatz"/>
        <w:numPr>
          <w:ilvl w:val="0"/>
          <w:numId w:val="1"/>
        </w:numPr>
        <w:jc w:val="both"/>
        <w:rPr>
          <w:rFonts w:ascii="Verdana" w:hAnsi="Verdana"/>
        </w:rPr>
      </w:pPr>
      <w:r w:rsidRPr="009F17AA">
        <w:rPr>
          <w:rFonts w:ascii="Verdana" w:hAnsi="Verdana"/>
        </w:rPr>
        <w:t>Mitarbeiter/in</w:t>
      </w:r>
    </w:p>
    <w:p w14:paraId="177E4E37" w14:textId="77777777" w:rsidR="00701220" w:rsidRPr="009F17AA" w:rsidRDefault="00701220" w:rsidP="00B415BE">
      <w:pPr>
        <w:jc w:val="both"/>
        <w:rPr>
          <w:rFonts w:ascii="Verdana" w:hAnsi="Verdana"/>
        </w:rPr>
      </w:pPr>
    </w:p>
    <w:p w14:paraId="638B45CE" w14:textId="77777777" w:rsidR="00701220" w:rsidRPr="009F17AA" w:rsidRDefault="00701220" w:rsidP="00B415BE">
      <w:pPr>
        <w:jc w:val="both"/>
        <w:rPr>
          <w:rFonts w:ascii="Verdana" w:hAnsi="Verdana"/>
          <w:b/>
        </w:rPr>
      </w:pPr>
      <w:r w:rsidRPr="009F17AA">
        <w:rPr>
          <w:rFonts w:ascii="Verdana" w:hAnsi="Verdana"/>
          <w:b/>
          <w:sz w:val="28"/>
        </w:rPr>
        <w:t>Ablau</w:t>
      </w:r>
      <w:r w:rsidR="0070401E" w:rsidRPr="009F17AA">
        <w:rPr>
          <w:rFonts w:ascii="Verdana" w:hAnsi="Verdana"/>
          <w:b/>
          <w:sz w:val="28"/>
        </w:rPr>
        <w:t>f</w:t>
      </w:r>
    </w:p>
    <w:p w14:paraId="7101E805" w14:textId="77777777" w:rsidR="00701220" w:rsidRPr="009F17AA" w:rsidRDefault="00701220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 xml:space="preserve">Das Unternehmen </w:t>
      </w:r>
      <w:r w:rsidR="0070401E" w:rsidRPr="009F17AA">
        <w:rPr>
          <w:rFonts w:ascii="Verdana" w:hAnsi="Verdana"/>
        </w:rPr>
        <w:t>kann</w:t>
      </w:r>
      <w:r w:rsidRPr="009F17AA">
        <w:rPr>
          <w:rFonts w:ascii="Verdana" w:hAnsi="Verdana"/>
        </w:rPr>
        <w:t xml:space="preserve"> sich, seine Qualitäten, seine Kernbotschaften, sein Angebot an Arbeitnehmer und seinen Bezug zum Standort Aargau</w:t>
      </w:r>
      <w:r w:rsidR="0070401E" w:rsidRPr="009F17AA">
        <w:rPr>
          <w:rFonts w:ascii="Verdana" w:hAnsi="Verdana"/>
        </w:rPr>
        <w:t xml:space="preserve"> präse</w:t>
      </w:r>
      <w:r w:rsidR="0070401E" w:rsidRPr="009F17AA">
        <w:rPr>
          <w:rFonts w:ascii="Verdana" w:hAnsi="Verdana"/>
        </w:rPr>
        <w:t>n</w:t>
      </w:r>
      <w:r w:rsidR="0070401E" w:rsidRPr="009F17AA">
        <w:rPr>
          <w:rFonts w:ascii="Verdana" w:hAnsi="Verdana"/>
        </w:rPr>
        <w:t>tieren</w:t>
      </w:r>
      <w:r w:rsidRPr="009F17AA">
        <w:rPr>
          <w:rFonts w:ascii="Verdana" w:hAnsi="Verdana"/>
        </w:rPr>
        <w:t xml:space="preserve">. Diese inhaltlichen Elemente </w:t>
      </w:r>
      <w:r w:rsidR="0070401E" w:rsidRPr="009F17AA">
        <w:rPr>
          <w:rFonts w:ascii="Verdana" w:hAnsi="Verdana"/>
        </w:rPr>
        <w:t>werden</w:t>
      </w:r>
      <w:r w:rsidRPr="009F17AA">
        <w:rPr>
          <w:rFonts w:ascii="Verdana" w:hAnsi="Verdana"/>
        </w:rPr>
        <w:t xml:space="preserve"> durch Interviewaussagen von Vertretern  des Unternehmens und von Mitarbeitern eingebracht</w:t>
      </w:r>
      <w:r w:rsidR="0070401E" w:rsidRPr="009F17AA">
        <w:rPr>
          <w:rFonts w:ascii="Verdana" w:hAnsi="Verdana"/>
        </w:rPr>
        <w:t>.</w:t>
      </w:r>
    </w:p>
    <w:p w14:paraId="712EEF24" w14:textId="77777777" w:rsidR="0070401E" w:rsidRPr="009F17AA" w:rsidRDefault="0070401E" w:rsidP="00B415BE">
      <w:pPr>
        <w:jc w:val="both"/>
        <w:rPr>
          <w:rFonts w:ascii="Verdana" w:hAnsi="Verdana"/>
        </w:rPr>
      </w:pPr>
    </w:p>
    <w:p w14:paraId="30992480" w14:textId="77777777" w:rsidR="0070401E" w:rsidRPr="009F17AA" w:rsidRDefault="00E155A5" w:rsidP="00B415BE">
      <w:pPr>
        <w:jc w:val="both"/>
        <w:rPr>
          <w:rFonts w:ascii="Verdana" w:hAnsi="Verdana"/>
          <w:b/>
          <w:sz w:val="28"/>
        </w:rPr>
      </w:pPr>
      <w:r w:rsidRPr="009F17AA">
        <w:rPr>
          <w:rFonts w:ascii="Verdana" w:hAnsi="Verdana"/>
          <w:b/>
          <w:sz w:val="28"/>
        </w:rPr>
        <w:t>Botschaften und Aussagewunsch</w:t>
      </w:r>
    </w:p>
    <w:p w14:paraId="7E1A160B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Das Unternehmen formuliert zwei bis drei Botschaften bzw. Kommunikat</w:t>
      </w:r>
      <w:r w:rsidRPr="009F17AA">
        <w:rPr>
          <w:rFonts w:ascii="Verdana" w:hAnsi="Verdana"/>
        </w:rPr>
        <w:t>i</w:t>
      </w:r>
      <w:r w:rsidRPr="009F17AA">
        <w:rPr>
          <w:rFonts w:ascii="Verdana" w:hAnsi="Verdana"/>
        </w:rPr>
        <w:t>onsziele, die im Video aufgenommen werden sollen. Diese dienen als th</w:t>
      </w:r>
      <w:r w:rsidRPr="009F17AA">
        <w:rPr>
          <w:rFonts w:ascii="Verdana" w:hAnsi="Verdana"/>
        </w:rPr>
        <w:t>e</w:t>
      </w:r>
      <w:r w:rsidRPr="009F17AA">
        <w:rPr>
          <w:rFonts w:ascii="Verdana" w:hAnsi="Verdana"/>
        </w:rPr>
        <w:t>matische Grundlagen für den Ablauf des Videos.</w:t>
      </w:r>
    </w:p>
    <w:p w14:paraId="49CC9224" w14:textId="77777777" w:rsidR="0070401E" w:rsidRPr="009F17AA" w:rsidRDefault="0070401E" w:rsidP="00B415BE">
      <w:pPr>
        <w:jc w:val="both"/>
        <w:rPr>
          <w:rFonts w:ascii="Verdana" w:hAnsi="Verdana"/>
        </w:rPr>
      </w:pPr>
    </w:p>
    <w:p w14:paraId="480F4984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Beispiele:</w:t>
      </w:r>
    </w:p>
    <w:p w14:paraId="398FF4F2" w14:textId="77777777" w:rsidR="00B415BE" w:rsidRPr="009F17AA" w:rsidRDefault="00B415BE" w:rsidP="00B415BE">
      <w:pPr>
        <w:jc w:val="both"/>
        <w:rPr>
          <w:rFonts w:ascii="Verdana" w:hAnsi="Verdana"/>
        </w:rPr>
      </w:pPr>
    </w:p>
    <w:p w14:paraId="0D843003" w14:textId="2990F741" w:rsidR="0070401E" w:rsidRPr="009F17AA" w:rsidRDefault="0070401E" w:rsidP="00B415BE">
      <w:pPr>
        <w:numPr>
          <w:ilvl w:val="0"/>
          <w:numId w:val="2"/>
        </w:numPr>
        <w:jc w:val="both"/>
        <w:rPr>
          <w:rFonts w:ascii="Verdana" w:hAnsi="Verdana"/>
        </w:rPr>
      </w:pPr>
      <w:r w:rsidRPr="009F17AA">
        <w:rPr>
          <w:rFonts w:ascii="Verdana" w:hAnsi="Verdana"/>
        </w:rPr>
        <w:t>„Wir von Unternehmen XY bieten besonders flexible Möglichkeiten zur Gestaltung der Arbeitszeit und unterstützen die Vereinbarkeit von Beruf und Familie</w:t>
      </w:r>
      <w:r w:rsidR="00A40C86" w:rsidRPr="009F17AA">
        <w:rPr>
          <w:rFonts w:ascii="Verdana" w:hAnsi="Verdana"/>
        </w:rPr>
        <w:t>.</w:t>
      </w:r>
      <w:r w:rsidRPr="009F17AA">
        <w:rPr>
          <w:rFonts w:ascii="Verdana" w:hAnsi="Verdana"/>
        </w:rPr>
        <w:t>“</w:t>
      </w:r>
    </w:p>
    <w:p w14:paraId="23329B83" w14:textId="77777777" w:rsidR="00613614" w:rsidRPr="009F17AA" w:rsidRDefault="00613614" w:rsidP="00B415BE">
      <w:pPr>
        <w:ind w:left="720"/>
        <w:jc w:val="both"/>
        <w:rPr>
          <w:rFonts w:ascii="Verdana" w:hAnsi="Verdana"/>
        </w:rPr>
      </w:pPr>
    </w:p>
    <w:p w14:paraId="6784C1CF" w14:textId="77777777" w:rsidR="0070401E" w:rsidRPr="009F17AA" w:rsidRDefault="0070401E" w:rsidP="00B415BE">
      <w:pPr>
        <w:numPr>
          <w:ilvl w:val="0"/>
          <w:numId w:val="2"/>
        </w:numPr>
        <w:jc w:val="both"/>
        <w:rPr>
          <w:rFonts w:ascii="Verdana" w:hAnsi="Verdana"/>
        </w:rPr>
      </w:pPr>
      <w:r w:rsidRPr="009F17AA">
        <w:rPr>
          <w:rFonts w:ascii="Verdana" w:hAnsi="Verdana"/>
        </w:rPr>
        <w:t>„Im Unternehmen XY finden Arbeitnehmer eine offene Unterne</w:t>
      </w:r>
      <w:r w:rsidRPr="009F17AA">
        <w:rPr>
          <w:rFonts w:ascii="Verdana" w:hAnsi="Verdana"/>
        </w:rPr>
        <w:t>h</w:t>
      </w:r>
      <w:r w:rsidRPr="009F17AA">
        <w:rPr>
          <w:rFonts w:ascii="Verdana" w:hAnsi="Verdana"/>
        </w:rPr>
        <w:t>menskultur, die Innovationen fördert und den Teamgeist hochhält.“</w:t>
      </w:r>
    </w:p>
    <w:p w14:paraId="6B0C1E81" w14:textId="77777777" w:rsidR="0070401E" w:rsidRPr="009F17AA" w:rsidRDefault="0070401E" w:rsidP="00B415BE">
      <w:pPr>
        <w:jc w:val="both"/>
        <w:rPr>
          <w:rFonts w:ascii="Verdana" w:hAnsi="Verdana"/>
        </w:rPr>
      </w:pPr>
    </w:p>
    <w:p w14:paraId="45FF7FB5" w14:textId="77777777" w:rsidR="00B415BE" w:rsidRPr="009F17AA" w:rsidRDefault="00B415BE" w:rsidP="00B415BE">
      <w:pPr>
        <w:jc w:val="both"/>
        <w:rPr>
          <w:rFonts w:ascii="Verdana" w:hAnsi="Verdana"/>
          <w:sz w:val="28"/>
          <w:szCs w:val="28"/>
        </w:rPr>
      </w:pPr>
    </w:p>
    <w:p w14:paraId="75D315FF" w14:textId="77777777" w:rsidR="00B415BE" w:rsidRPr="009F17AA" w:rsidRDefault="00B415BE" w:rsidP="00B415BE">
      <w:pPr>
        <w:jc w:val="both"/>
        <w:rPr>
          <w:rFonts w:ascii="Verdana" w:hAnsi="Verdana"/>
          <w:sz w:val="28"/>
          <w:szCs w:val="28"/>
        </w:rPr>
      </w:pPr>
    </w:p>
    <w:p w14:paraId="19E5D1FE" w14:textId="77777777" w:rsidR="00B415BE" w:rsidRPr="009F17AA" w:rsidRDefault="00B415BE" w:rsidP="00B415BE">
      <w:pPr>
        <w:jc w:val="both"/>
        <w:rPr>
          <w:rFonts w:ascii="Verdana" w:hAnsi="Verdana"/>
          <w:sz w:val="28"/>
          <w:szCs w:val="28"/>
        </w:rPr>
      </w:pPr>
    </w:p>
    <w:p w14:paraId="790B982F" w14:textId="77777777" w:rsidR="00B415BE" w:rsidRPr="009F17AA" w:rsidRDefault="00E155A5" w:rsidP="00B415BE">
      <w:pPr>
        <w:jc w:val="both"/>
        <w:rPr>
          <w:rFonts w:ascii="Verdana" w:hAnsi="Verdana"/>
          <w:b/>
          <w:sz w:val="28"/>
          <w:szCs w:val="28"/>
        </w:rPr>
      </w:pPr>
      <w:r w:rsidRPr="009F17AA">
        <w:rPr>
          <w:rFonts w:ascii="Verdana" w:hAnsi="Verdana"/>
          <w:b/>
          <w:sz w:val="28"/>
          <w:szCs w:val="28"/>
        </w:rPr>
        <w:t>Dreh</w:t>
      </w:r>
      <w:r w:rsidR="00B415BE" w:rsidRPr="009F17AA">
        <w:rPr>
          <w:rFonts w:ascii="Verdana" w:hAnsi="Verdana"/>
          <w:b/>
          <w:sz w:val="28"/>
          <w:szCs w:val="28"/>
        </w:rPr>
        <w:t xml:space="preserve"> </w:t>
      </w:r>
    </w:p>
    <w:p w14:paraId="47D3A4D1" w14:textId="4CDA4E37" w:rsidR="00B415BE" w:rsidRPr="009F17AA" w:rsidRDefault="00B415BE" w:rsidP="00B415BE">
      <w:pPr>
        <w:jc w:val="both"/>
        <w:rPr>
          <w:rFonts w:ascii="Verdana" w:hAnsi="Verdana"/>
          <w:sz w:val="28"/>
          <w:szCs w:val="28"/>
        </w:rPr>
      </w:pPr>
      <w:r w:rsidRPr="009F17AA">
        <w:rPr>
          <w:rFonts w:ascii="Verdana" w:hAnsi="Verdana"/>
        </w:rPr>
        <w:t>(durch das Unternehmen auszufüllen)</w:t>
      </w:r>
    </w:p>
    <w:p w14:paraId="62B4A966" w14:textId="77777777" w:rsidR="00B415BE" w:rsidRPr="009F17AA" w:rsidRDefault="00B415BE" w:rsidP="00B415BE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7069"/>
      </w:tblGrid>
      <w:tr w:rsidR="0070401E" w:rsidRPr="009F17AA" w14:paraId="1354EA62" w14:textId="77777777" w:rsidTr="00A16816">
        <w:tc>
          <w:tcPr>
            <w:tcW w:w="2093" w:type="dxa"/>
          </w:tcPr>
          <w:p w14:paraId="1F4D1895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Ort</w:t>
            </w:r>
          </w:p>
        </w:tc>
        <w:tc>
          <w:tcPr>
            <w:tcW w:w="7113" w:type="dxa"/>
            <w:shd w:val="clear" w:color="auto" w:fill="auto"/>
          </w:tcPr>
          <w:p w14:paraId="6BB4D4CF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  <w:highlight w:val="yellow"/>
              </w:rPr>
              <w:t>Adresse Unternehmen</w:t>
            </w:r>
          </w:p>
        </w:tc>
      </w:tr>
      <w:tr w:rsidR="0070401E" w:rsidRPr="009F17AA" w14:paraId="52F0988E" w14:textId="77777777" w:rsidTr="00A16816">
        <w:tc>
          <w:tcPr>
            <w:tcW w:w="2093" w:type="dxa"/>
          </w:tcPr>
          <w:p w14:paraId="3BB07BB5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Dauer</w:t>
            </w:r>
          </w:p>
        </w:tc>
        <w:tc>
          <w:tcPr>
            <w:tcW w:w="7113" w:type="dxa"/>
            <w:shd w:val="clear" w:color="auto" w:fill="auto"/>
          </w:tcPr>
          <w:p w14:paraId="7C869AE1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Ca. 3 Stunden</w:t>
            </w:r>
          </w:p>
        </w:tc>
      </w:tr>
      <w:tr w:rsidR="0070401E" w:rsidRPr="009F17AA" w14:paraId="4865904E" w14:textId="77777777" w:rsidTr="00A16816">
        <w:tc>
          <w:tcPr>
            <w:tcW w:w="2093" w:type="dxa"/>
          </w:tcPr>
          <w:p w14:paraId="7319724C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13" w:type="dxa"/>
            <w:shd w:val="clear" w:color="auto" w:fill="auto"/>
          </w:tcPr>
          <w:p w14:paraId="3242D156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</w:p>
        </w:tc>
      </w:tr>
      <w:tr w:rsidR="0070401E" w:rsidRPr="009F17AA" w14:paraId="69CD3055" w14:textId="77777777" w:rsidTr="00A16816">
        <w:tc>
          <w:tcPr>
            <w:tcW w:w="2093" w:type="dxa"/>
          </w:tcPr>
          <w:p w14:paraId="7B5DE5C9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Terminvorschlag 1</w:t>
            </w:r>
          </w:p>
        </w:tc>
        <w:tc>
          <w:tcPr>
            <w:tcW w:w="7113" w:type="dxa"/>
            <w:shd w:val="clear" w:color="auto" w:fill="auto"/>
          </w:tcPr>
          <w:p w14:paraId="5C454DF9" w14:textId="77777777" w:rsidR="0070401E" w:rsidRPr="009F17AA" w:rsidRDefault="0070401E" w:rsidP="00B415BE">
            <w:pPr>
              <w:jc w:val="both"/>
              <w:rPr>
                <w:rFonts w:ascii="Verdana" w:hAnsi="Verdana"/>
                <w:highlight w:val="yellow"/>
              </w:rPr>
            </w:pPr>
            <w:r w:rsidRPr="009F17AA">
              <w:rPr>
                <w:rFonts w:ascii="Verdana" w:hAnsi="Verdana"/>
                <w:highlight w:val="yellow"/>
              </w:rPr>
              <w:t xml:space="preserve">Wochentag, tt.mm.2020 </w:t>
            </w:r>
          </w:p>
        </w:tc>
      </w:tr>
      <w:tr w:rsidR="0070401E" w:rsidRPr="009F17AA" w14:paraId="1044CF72" w14:textId="77777777" w:rsidTr="00A16816">
        <w:tc>
          <w:tcPr>
            <w:tcW w:w="2093" w:type="dxa"/>
          </w:tcPr>
          <w:p w14:paraId="7FC415C6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Terminvorschlag 2</w:t>
            </w:r>
          </w:p>
        </w:tc>
        <w:tc>
          <w:tcPr>
            <w:tcW w:w="7113" w:type="dxa"/>
            <w:shd w:val="clear" w:color="auto" w:fill="auto"/>
          </w:tcPr>
          <w:p w14:paraId="20845886" w14:textId="77777777" w:rsidR="0070401E" w:rsidRPr="009F17AA" w:rsidRDefault="0070401E" w:rsidP="00B415BE">
            <w:pPr>
              <w:jc w:val="both"/>
              <w:rPr>
                <w:rFonts w:ascii="Verdana" w:hAnsi="Verdana"/>
                <w:highlight w:val="yellow"/>
              </w:rPr>
            </w:pPr>
            <w:r w:rsidRPr="009F17AA">
              <w:rPr>
                <w:rFonts w:ascii="Verdana" w:hAnsi="Verdana"/>
                <w:highlight w:val="yellow"/>
              </w:rPr>
              <w:t xml:space="preserve">Wochentag, tt.mm.2020 </w:t>
            </w:r>
          </w:p>
        </w:tc>
      </w:tr>
      <w:tr w:rsidR="0070401E" w:rsidRPr="009F17AA" w14:paraId="3F6C25BF" w14:textId="77777777" w:rsidTr="00A16816">
        <w:tc>
          <w:tcPr>
            <w:tcW w:w="2093" w:type="dxa"/>
          </w:tcPr>
          <w:p w14:paraId="3AD6F5D2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  <w:r w:rsidRPr="009F17AA">
              <w:rPr>
                <w:rFonts w:ascii="Verdana" w:hAnsi="Verdana"/>
              </w:rPr>
              <w:t>Terminvorschlag 3</w:t>
            </w:r>
          </w:p>
        </w:tc>
        <w:tc>
          <w:tcPr>
            <w:tcW w:w="7113" w:type="dxa"/>
            <w:shd w:val="clear" w:color="auto" w:fill="auto"/>
          </w:tcPr>
          <w:p w14:paraId="63A155F9" w14:textId="77777777" w:rsidR="0070401E" w:rsidRPr="009F17AA" w:rsidRDefault="0070401E" w:rsidP="00B415BE">
            <w:pPr>
              <w:jc w:val="both"/>
              <w:rPr>
                <w:rFonts w:ascii="Verdana" w:hAnsi="Verdana"/>
                <w:highlight w:val="yellow"/>
              </w:rPr>
            </w:pPr>
            <w:r w:rsidRPr="009F17AA">
              <w:rPr>
                <w:rFonts w:ascii="Verdana" w:hAnsi="Verdana"/>
                <w:highlight w:val="yellow"/>
              </w:rPr>
              <w:t xml:space="preserve">Wochentag, tt.mm.2020 </w:t>
            </w:r>
          </w:p>
        </w:tc>
      </w:tr>
      <w:tr w:rsidR="0070401E" w:rsidRPr="009F17AA" w14:paraId="67FB6BA9" w14:textId="77777777" w:rsidTr="0070401E">
        <w:tc>
          <w:tcPr>
            <w:tcW w:w="2093" w:type="dxa"/>
          </w:tcPr>
          <w:p w14:paraId="32F0E6A1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113" w:type="dxa"/>
          </w:tcPr>
          <w:p w14:paraId="5ECC8AF3" w14:textId="77777777" w:rsidR="0070401E" w:rsidRPr="009F17AA" w:rsidRDefault="0070401E" w:rsidP="00B415BE">
            <w:pPr>
              <w:jc w:val="both"/>
              <w:rPr>
                <w:rFonts w:ascii="Verdana" w:hAnsi="Verdana"/>
              </w:rPr>
            </w:pPr>
          </w:p>
        </w:tc>
      </w:tr>
    </w:tbl>
    <w:p w14:paraId="71A44532" w14:textId="77777777" w:rsidR="00B415BE" w:rsidRPr="009F17AA" w:rsidRDefault="00B415BE" w:rsidP="00B415BE">
      <w:pPr>
        <w:jc w:val="both"/>
        <w:rPr>
          <w:rFonts w:ascii="Verdana" w:hAnsi="Verdana"/>
          <w:sz w:val="32"/>
        </w:rPr>
      </w:pPr>
    </w:p>
    <w:p w14:paraId="335E1500" w14:textId="77777777" w:rsidR="0070401E" w:rsidRPr="009F17AA" w:rsidRDefault="0070401E" w:rsidP="00B415BE">
      <w:pPr>
        <w:jc w:val="both"/>
        <w:rPr>
          <w:rFonts w:ascii="Verdana" w:hAnsi="Verdana"/>
          <w:b/>
          <w:sz w:val="32"/>
        </w:rPr>
      </w:pPr>
      <w:r w:rsidRPr="009F17AA">
        <w:rPr>
          <w:rFonts w:ascii="Verdana" w:hAnsi="Verdana"/>
          <w:b/>
          <w:sz w:val="32"/>
        </w:rPr>
        <w:t>Protagonisten / Interviewpartner</w:t>
      </w:r>
    </w:p>
    <w:p w14:paraId="3B587C57" w14:textId="77777777" w:rsidR="00E155A5" w:rsidRPr="009F17AA" w:rsidRDefault="00E155A5" w:rsidP="00B415BE">
      <w:pPr>
        <w:jc w:val="both"/>
        <w:rPr>
          <w:rFonts w:ascii="Verdana" w:hAnsi="Verdana"/>
          <w:sz w:val="28"/>
        </w:rPr>
      </w:pPr>
    </w:p>
    <w:p w14:paraId="4CA6D931" w14:textId="77777777" w:rsidR="0070401E" w:rsidRPr="009F17AA" w:rsidRDefault="00E155A5" w:rsidP="00B415BE">
      <w:pPr>
        <w:jc w:val="both"/>
        <w:rPr>
          <w:rFonts w:ascii="Verdana" w:hAnsi="Verdana"/>
          <w:b/>
          <w:sz w:val="28"/>
        </w:rPr>
      </w:pPr>
      <w:r w:rsidRPr="009F17AA">
        <w:rPr>
          <w:rFonts w:ascii="Verdana" w:hAnsi="Verdana"/>
          <w:b/>
          <w:sz w:val="28"/>
        </w:rPr>
        <w:t>Einverständnis</w:t>
      </w:r>
    </w:p>
    <w:p w14:paraId="340ADDDB" w14:textId="61B7E37F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Mit der Teilnahme am Interview geben die Beteiligten ihr Einverständnis zur Aufzeichnung und Veröffentlichung der Aufnahmen im Kontext der U</w:t>
      </w:r>
      <w:r w:rsidRPr="009F17AA">
        <w:rPr>
          <w:rFonts w:ascii="Verdana" w:hAnsi="Verdana"/>
        </w:rPr>
        <w:t>n</w:t>
      </w:r>
      <w:r w:rsidRPr="009F17AA">
        <w:rPr>
          <w:rFonts w:ascii="Verdana" w:hAnsi="Verdana"/>
        </w:rPr>
        <w:t>ternehmensportraits für die Online-Plattform von Work Life Aargau.</w:t>
      </w:r>
      <w:r w:rsidR="00B415BE" w:rsidRPr="009F17AA">
        <w:rPr>
          <w:rFonts w:ascii="Verdana" w:hAnsi="Verdana"/>
        </w:rPr>
        <w:t xml:space="preserve"> </w:t>
      </w:r>
      <w:r w:rsidRPr="009F17AA">
        <w:rPr>
          <w:rFonts w:ascii="Verdana" w:hAnsi="Verdana"/>
        </w:rPr>
        <w:t xml:space="preserve">Das Einverständnis der </w:t>
      </w:r>
      <w:r w:rsidR="00613614" w:rsidRPr="009F17AA">
        <w:rPr>
          <w:rFonts w:ascii="Verdana" w:hAnsi="Verdana"/>
        </w:rPr>
        <w:t>im Video Abgebildeten i</w:t>
      </w:r>
      <w:r w:rsidRPr="009F17AA">
        <w:rPr>
          <w:rFonts w:ascii="Verdana" w:hAnsi="Verdana"/>
        </w:rPr>
        <w:t>st vorgängig durch das Unte</w:t>
      </w:r>
      <w:r w:rsidRPr="009F17AA">
        <w:rPr>
          <w:rFonts w:ascii="Verdana" w:hAnsi="Verdana"/>
        </w:rPr>
        <w:t>r</w:t>
      </w:r>
      <w:r w:rsidRPr="009F17AA">
        <w:rPr>
          <w:rFonts w:ascii="Verdana" w:hAnsi="Verdana"/>
        </w:rPr>
        <w:t>nehmen mittels beiliegendem Formular</w:t>
      </w:r>
      <w:r w:rsidR="00B415BE" w:rsidRPr="009F17AA">
        <w:rPr>
          <w:rFonts w:ascii="Verdana" w:hAnsi="Verdana"/>
        </w:rPr>
        <w:t xml:space="preserve"> „WLA_Einverständniserklärung“</w:t>
      </w:r>
      <w:r w:rsidRPr="009F17AA">
        <w:rPr>
          <w:rFonts w:ascii="Verdana" w:hAnsi="Verdana"/>
        </w:rPr>
        <w:t xml:space="preserve"> einzuholen. Dies gilt insbesondere auch für allfällige Drittpersonen (Ku</w:t>
      </w:r>
      <w:r w:rsidRPr="009F17AA">
        <w:rPr>
          <w:rFonts w:ascii="Verdana" w:hAnsi="Verdana"/>
        </w:rPr>
        <w:t>n</w:t>
      </w:r>
      <w:r w:rsidRPr="009F17AA">
        <w:rPr>
          <w:rFonts w:ascii="Verdana" w:hAnsi="Verdana"/>
        </w:rPr>
        <w:t>den, Patienten, usw.) die im Bild erscheinen.</w:t>
      </w:r>
    </w:p>
    <w:p w14:paraId="1FEDEC9B" w14:textId="77777777" w:rsidR="0070401E" w:rsidRPr="009F17AA" w:rsidRDefault="0070401E" w:rsidP="00B415BE">
      <w:pPr>
        <w:jc w:val="both"/>
        <w:rPr>
          <w:rFonts w:ascii="Verdana" w:hAnsi="Verdana"/>
        </w:rPr>
      </w:pPr>
    </w:p>
    <w:p w14:paraId="059ACC2E" w14:textId="77777777" w:rsidR="0070401E" w:rsidRPr="009F17AA" w:rsidRDefault="00E155A5" w:rsidP="00B415BE">
      <w:pPr>
        <w:jc w:val="both"/>
        <w:rPr>
          <w:rFonts w:ascii="Verdana" w:hAnsi="Verdana"/>
          <w:b/>
          <w:sz w:val="28"/>
        </w:rPr>
      </w:pPr>
      <w:r w:rsidRPr="009F17AA">
        <w:rPr>
          <w:rFonts w:ascii="Verdana" w:hAnsi="Verdana"/>
          <w:b/>
          <w:sz w:val="28"/>
        </w:rPr>
        <w:t>Vorbereitung</w:t>
      </w:r>
    </w:p>
    <w:p w14:paraId="1E97BA55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Die Interviewpartner sind gemäss des Konzepts</w:t>
      </w:r>
      <w:r w:rsidR="00E155A5" w:rsidRPr="009F17AA">
        <w:rPr>
          <w:rFonts w:ascii="Verdana" w:hAnsi="Verdana"/>
        </w:rPr>
        <w:t xml:space="preserve"> (Ablauf Unternehme</w:t>
      </w:r>
      <w:r w:rsidR="00E155A5" w:rsidRPr="009F17AA">
        <w:rPr>
          <w:rFonts w:ascii="Verdana" w:hAnsi="Verdana"/>
        </w:rPr>
        <w:t>n</w:t>
      </w:r>
      <w:r w:rsidR="00E155A5" w:rsidRPr="009F17AA">
        <w:rPr>
          <w:rFonts w:ascii="Verdana" w:hAnsi="Verdana"/>
        </w:rPr>
        <w:t>sportrait)</w:t>
      </w:r>
      <w:r w:rsidRPr="009F17AA">
        <w:rPr>
          <w:rFonts w:ascii="Verdana" w:hAnsi="Verdana"/>
        </w:rPr>
        <w:t xml:space="preserve"> gebrieft und </w:t>
      </w:r>
      <w:r w:rsidR="00E155A5" w:rsidRPr="009F17AA">
        <w:rPr>
          <w:rFonts w:ascii="Verdana" w:hAnsi="Verdana"/>
        </w:rPr>
        <w:t>wissen bereits</w:t>
      </w:r>
      <w:r w:rsidRPr="009F17AA">
        <w:rPr>
          <w:rFonts w:ascii="Verdana" w:hAnsi="Verdana"/>
        </w:rPr>
        <w:t>, welche Aussagen sie zu den F</w:t>
      </w:r>
      <w:r w:rsidR="00E155A5" w:rsidRPr="009F17AA">
        <w:rPr>
          <w:rFonts w:ascii="Verdana" w:hAnsi="Verdana"/>
        </w:rPr>
        <w:t>r</w:t>
      </w:r>
      <w:r w:rsidR="00E155A5" w:rsidRPr="009F17AA">
        <w:rPr>
          <w:rFonts w:ascii="Verdana" w:hAnsi="Verdana"/>
        </w:rPr>
        <w:t>a</w:t>
      </w:r>
      <w:r w:rsidR="00E155A5" w:rsidRPr="009F17AA">
        <w:rPr>
          <w:rFonts w:ascii="Verdana" w:hAnsi="Verdana"/>
        </w:rPr>
        <w:t>gen/Punkten/Botschaften machen</w:t>
      </w:r>
      <w:r w:rsidRPr="009F17AA">
        <w:rPr>
          <w:rFonts w:ascii="Verdana" w:hAnsi="Verdana"/>
        </w:rPr>
        <w:t>.</w:t>
      </w:r>
    </w:p>
    <w:p w14:paraId="3DD41C81" w14:textId="77777777" w:rsidR="00E155A5" w:rsidRPr="009F17AA" w:rsidRDefault="00E155A5" w:rsidP="00B415BE">
      <w:pPr>
        <w:jc w:val="both"/>
        <w:rPr>
          <w:rFonts w:ascii="Verdana" w:hAnsi="Verdana"/>
        </w:rPr>
      </w:pPr>
    </w:p>
    <w:p w14:paraId="0D566199" w14:textId="77777777" w:rsidR="0070401E" w:rsidRPr="009F17AA" w:rsidRDefault="00E155A5" w:rsidP="00B415BE">
      <w:pPr>
        <w:jc w:val="both"/>
        <w:rPr>
          <w:rFonts w:ascii="Verdana" w:hAnsi="Verdana"/>
          <w:b/>
          <w:sz w:val="28"/>
        </w:rPr>
      </w:pPr>
      <w:r w:rsidRPr="009F17AA">
        <w:rPr>
          <w:rFonts w:ascii="Verdana" w:hAnsi="Verdana"/>
          <w:b/>
          <w:sz w:val="28"/>
        </w:rPr>
        <w:t>Angaben zu den Protagonisten</w:t>
      </w:r>
    </w:p>
    <w:p w14:paraId="6DF779A8" w14:textId="72512B7B" w:rsidR="00B415BE" w:rsidRPr="009F17AA" w:rsidRDefault="00B415B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(durch das Unternehmen auszufüllen)</w:t>
      </w:r>
    </w:p>
    <w:p w14:paraId="45EAF12A" w14:textId="77777777" w:rsidR="00E155A5" w:rsidRPr="009F17AA" w:rsidRDefault="00E155A5" w:rsidP="00B415BE">
      <w:pPr>
        <w:jc w:val="both"/>
        <w:rPr>
          <w:rFonts w:ascii="Verdana" w:hAnsi="Verdana"/>
        </w:rPr>
      </w:pPr>
    </w:p>
    <w:p w14:paraId="6132B624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 xml:space="preserve">Name: </w:t>
      </w:r>
      <w:r w:rsidRPr="009F17AA">
        <w:rPr>
          <w:rFonts w:ascii="Verdana" w:hAnsi="Verdana"/>
          <w:highlight w:val="yellow"/>
        </w:rPr>
        <w:t>Hans Muster</w:t>
      </w:r>
    </w:p>
    <w:p w14:paraId="718273C4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 xml:space="preserve">Funktion: </w:t>
      </w:r>
      <w:r w:rsidRPr="009F17AA">
        <w:rPr>
          <w:rFonts w:ascii="Verdana" w:hAnsi="Verdana"/>
          <w:highlight w:val="yellow"/>
        </w:rPr>
        <w:t>Leiter Standort Aargau</w:t>
      </w:r>
    </w:p>
    <w:p w14:paraId="34A02D99" w14:textId="77777777" w:rsidR="0070401E" w:rsidRPr="009F17AA" w:rsidRDefault="0070401E" w:rsidP="00B415BE">
      <w:pPr>
        <w:jc w:val="both"/>
        <w:rPr>
          <w:rFonts w:ascii="Verdana" w:hAnsi="Verdana"/>
        </w:rPr>
      </w:pPr>
    </w:p>
    <w:p w14:paraId="0002291E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 xml:space="preserve">Name: </w:t>
      </w:r>
      <w:r w:rsidRPr="009F17AA">
        <w:rPr>
          <w:rFonts w:ascii="Verdana" w:hAnsi="Verdana"/>
          <w:highlight w:val="yellow"/>
        </w:rPr>
        <w:t xml:space="preserve">Petra </w:t>
      </w:r>
      <w:r w:rsidR="00E155A5" w:rsidRPr="009F17AA">
        <w:rPr>
          <w:rFonts w:ascii="Verdana" w:hAnsi="Verdana"/>
          <w:highlight w:val="yellow"/>
        </w:rPr>
        <w:t>Müller</w:t>
      </w:r>
    </w:p>
    <w:p w14:paraId="6DF011E7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 xml:space="preserve">Funktion: </w:t>
      </w:r>
      <w:r w:rsidRPr="009F17AA">
        <w:rPr>
          <w:rFonts w:ascii="Verdana" w:hAnsi="Verdana"/>
          <w:highlight w:val="yellow"/>
        </w:rPr>
        <w:t>Team Anlage West</w:t>
      </w:r>
    </w:p>
    <w:p w14:paraId="2DEBB8FE" w14:textId="77777777" w:rsidR="0070401E" w:rsidRPr="009F17AA" w:rsidRDefault="0070401E" w:rsidP="00B415BE">
      <w:pPr>
        <w:jc w:val="both"/>
        <w:rPr>
          <w:rFonts w:ascii="Verdana" w:hAnsi="Verdana"/>
        </w:rPr>
      </w:pPr>
    </w:p>
    <w:p w14:paraId="4724A318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Name:</w:t>
      </w:r>
      <w:r w:rsidR="00613614" w:rsidRPr="009F17AA">
        <w:rPr>
          <w:rFonts w:ascii="Verdana" w:hAnsi="Verdana"/>
        </w:rPr>
        <w:t xml:space="preserve"> </w:t>
      </w:r>
      <w:r w:rsidR="00613614" w:rsidRPr="009F17AA">
        <w:rPr>
          <w:rFonts w:ascii="Verdana" w:hAnsi="Verdana"/>
          <w:highlight w:val="yellow"/>
        </w:rPr>
        <w:t>...</w:t>
      </w:r>
    </w:p>
    <w:p w14:paraId="639199BF" w14:textId="77777777" w:rsidR="0070401E" w:rsidRPr="009F17AA" w:rsidRDefault="0070401E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Funktion:</w:t>
      </w:r>
      <w:r w:rsidR="00613614" w:rsidRPr="009F17AA">
        <w:rPr>
          <w:rFonts w:ascii="Verdana" w:hAnsi="Verdana"/>
        </w:rPr>
        <w:t xml:space="preserve"> </w:t>
      </w:r>
      <w:r w:rsidR="00613614" w:rsidRPr="009F17AA">
        <w:rPr>
          <w:rFonts w:ascii="Verdana" w:hAnsi="Verdana"/>
          <w:highlight w:val="yellow"/>
        </w:rPr>
        <w:t>...</w:t>
      </w:r>
    </w:p>
    <w:p w14:paraId="63C41FE8" w14:textId="77777777" w:rsidR="0070401E" w:rsidRPr="009F17AA" w:rsidRDefault="0070401E" w:rsidP="00B415BE">
      <w:pPr>
        <w:jc w:val="both"/>
        <w:rPr>
          <w:rFonts w:ascii="Verdana" w:hAnsi="Verdana"/>
        </w:rPr>
      </w:pPr>
    </w:p>
    <w:p w14:paraId="184DC470" w14:textId="77777777" w:rsidR="009F17AA" w:rsidRDefault="009F17AA" w:rsidP="00B415BE">
      <w:pPr>
        <w:jc w:val="both"/>
        <w:rPr>
          <w:rFonts w:ascii="Verdana" w:hAnsi="Verdana"/>
          <w:sz w:val="32"/>
        </w:rPr>
      </w:pPr>
    </w:p>
    <w:p w14:paraId="7608FA38" w14:textId="77777777" w:rsidR="00E155A5" w:rsidRPr="009F17AA" w:rsidRDefault="00E155A5" w:rsidP="00B415BE">
      <w:pPr>
        <w:jc w:val="both"/>
        <w:rPr>
          <w:rFonts w:ascii="Verdana" w:hAnsi="Verdana"/>
          <w:b/>
          <w:sz w:val="32"/>
        </w:rPr>
      </w:pPr>
      <w:r w:rsidRPr="009F17AA">
        <w:rPr>
          <w:rFonts w:ascii="Verdana" w:hAnsi="Verdana"/>
          <w:b/>
          <w:sz w:val="32"/>
        </w:rPr>
        <w:t>Distribution</w:t>
      </w:r>
    </w:p>
    <w:p w14:paraId="5174289C" w14:textId="77777777" w:rsidR="00E155A5" w:rsidRPr="009F17AA" w:rsidRDefault="00E155A5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Die Videos werden auf der Web-Plattform von Work Life Aargau eingebu</w:t>
      </w:r>
      <w:r w:rsidRPr="009F17AA">
        <w:rPr>
          <w:rFonts w:ascii="Verdana" w:hAnsi="Verdana"/>
        </w:rPr>
        <w:t>n</w:t>
      </w:r>
      <w:r w:rsidRPr="009F17AA">
        <w:rPr>
          <w:rFonts w:ascii="Verdana" w:hAnsi="Verdana"/>
        </w:rPr>
        <w:t xml:space="preserve">den. </w:t>
      </w:r>
    </w:p>
    <w:p w14:paraId="7046C2A8" w14:textId="77777777" w:rsidR="00E155A5" w:rsidRPr="009F17AA" w:rsidRDefault="00E155A5" w:rsidP="00B415BE">
      <w:pPr>
        <w:jc w:val="both"/>
        <w:rPr>
          <w:rFonts w:ascii="Verdana" w:hAnsi="Verdana"/>
        </w:rPr>
      </w:pPr>
    </w:p>
    <w:p w14:paraId="65A6AD00" w14:textId="77777777" w:rsidR="00E155A5" w:rsidRPr="009F17AA" w:rsidRDefault="00E155A5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 xml:space="preserve">Abnahme durch Auftraggeber: </w:t>
      </w:r>
    </w:p>
    <w:p w14:paraId="4647D083" w14:textId="77777777" w:rsidR="00E155A5" w:rsidRPr="009F17AA" w:rsidRDefault="00E155A5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Nach Erhalt des Videos von der Video Unit sollte innerhalb von 3 Arbeit</w:t>
      </w:r>
      <w:r w:rsidRPr="009F17AA">
        <w:rPr>
          <w:rFonts w:ascii="Verdana" w:hAnsi="Verdana"/>
        </w:rPr>
        <w:t>s</w:t>
      </w:r>
      <w:r w:rsidRPr="009F17AA">
        <w:rPr>
          <w:rFonts w:ascii="Verdana" w:hAnsi="Verdana"/>
        </w:rPr>
        <w:t>tagen ein Feedback und allfällige Änderungswünsche an den Projektve</w:t>
      </w:r>
      <w:r w:rsidRPr="009F17AA">
        <w:rPr>
          <w:rFonts w:ascii="Verdana" w:hAnsi="Verdana"/>
        </w:rPr>
        <w:t>r</w:t>
      </w:r>
      <w:r w:rsidRPr="009F17AA">
        <w:rPr>
          <w:rFonts w:ascii="Verdana" w:hAnsi="Verdana"/>
        </w:rPr>
        <w:t>antwortlichen kommuniziert werden. Die Änderungen müssen sich in ve</w:t>
      </w:r>
      <w:r w:rsidRPr="009F17AA">
        <w:rPr>
          <w:rFonts w:ascii="Verdana" w:hAnsi="Verdana"/>
        </w:rPr>
        <w:t>r</w:t>
      </w:r>
      <w:r w:rsidRPr="009F17AA">
        <w:rPr>
          <w:rFonts w:ascii="Verdana" w:hAnsi="Verdana"/>
        </w:rPr>
        <w:t>hältnismässiger Zeit umsetzten lassen.</w:t>
      </w:r>
    </w:p>
    <w:p w14:paraId="4C170090" w14:textId="77777777" w:rsidR="00E155A5" w:rsidRPr="009F17AA" w:rsidRDefault="00E155A5" w:rsidP="00B415BE">
      <w:pPr>
        <w:jc w:val="both"/>
        <w:rPr>
          <w:rFonts w:ascii="Verdana" w:hAnsi="Verdana"/>
        </w:rPr>
      </w:pPr>
    </w:p>
    <w:p w14:paraId="297D7F63" w14:textId="77777777" w:rsidR="00E155A5" w:rsidRPr="009F17AA" w:rsidRDefault="00E155A5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</w:rPr>
        <w:t>Kontakt für Zusendung des Videos:</w:t>
      </w:r>
    </w:p>
    <w:p w14:paraId="4E8CC218" w14:textId="77777777" w:rsidR="00E155A5" w:rsidRPr="009F17AA" w:rsidRDefault="00E155A5" w:rsidP="00B415BE">
      <w:pPr>
        <w:jc w:val="both"/>
        <w:rPr>
          <w:rFonts w:ascii="Verdana" w:hAnsi="Verdana"/>
        </w:rPr>
      </w:pPr>
      <w:r w:rsidRPr="009F17AA">
        <w:rPr>
          <w:rFonts w:ascii="Verdana" w:hAnsi="Verdana"/>
          <w:highlight w:val="yellow"/>
        </w:rPr>
        <w:t>Email:</w:t>
      </w:r>
    </w:p>
    <w:sectPr w:rsidR="00E155A5" w:rsidRPr="009F17AA" w:rsidSect="009E1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A1D95" w14:textId="77777777" w:rsidR="00E155A5" w:rsidRDefault="00E155A5" w:rsidP="00E155A5">
      <w:r>
        <w:separator/>
      </w:r>
    </w:p>
  </w:endnote>
  <w:endnote w:type="continuationSeparator" w:id="0">
    <w:p w14:paraId="42E36874" w14:textId="77777777" w:rsidR="00E155A5" w:rsidRDefault="00E155A5" w:rsidP="00E1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fortaa Light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LT Com 75 Black">
    <w:panose1 w:val="020B0A0304050403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1F86" w14:textId="77777777" w:rsidR="00E155A5" w:rsidRDefault="00E155A5" w:rsidP="00E155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2E2E72" w14:textId="77777777" w:rsidR="00E155A5" w:rsidRDefault="00E155A5" w:rsidP="00E155A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A9DC" w14:textId="77777777" w:rsidR="00E155A5" w:rsidRPr="00C8543B" w:rsidRDefault="00E155A5" w:rsidP="00E155A5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  <w:r w:rsidRPr="00C8543B">
      <w:rPr>
        <w:rStyle w:val="Seitenzahl"/>
        <w:rFonts w:ascii="Verdana" w:hAnsi="Verdana"/>
        <w:sz w:val="20"/>
        <w:szCs w:val="20"/>
      </w:rPr>
      <w:fldChar w:fldCharType="begin"/>
    </w:r>
    <w:r w:rsidRPr="00C8543B">
      <w:rPr>
        <w:rStyle w:val="Seitenzahl"/>
        <w:rFonts w:ascii="Verdana" w:hAnsi="Verdana"/>
        <w:sz w:val="20"/>
        <w:szCs w:val="20"/>
      </w:rPr>
      <w:instrText xml:space="preserve">PAGE  </w:instrText>
    </w:r>
    <w:r w:rsidRPr="00C8543B">
      <w:rPr>
        <w:rStyle w:val="Seitenzahl"/>
        <w:rFonts w:ascii="Verdana" w:hAnsi="Verdana"/>
        <w:sz w:val="20"/>
        <w:szCs w:val="20"/>
      </w:rPr>
      <w:fldChar w:fldCharType="separate"/>
    </w:r>
    <w:r w:rsidR="00415A4D">
      <w:rPr>
        <w:rStyle w:val="Seitenzahl"/>
        <w:rFonts w:ascii="Verdana" w:hAnsi="Verdana"/>
        <w:noProof/>
        <w:sz w:val="20"/>
        <w:szCs w:val="20"/>
      </w:rPr>
      <w:t>1</w:t>
    </w:r>
    <w:r w:rsidRPr="00C8543B">
      <w:rPr>
        <w:rStyle w:val="Seitenzahl"/>
        <w:rFonts w:ascii="Verdana" w:hAnsi="Verdana"/>
        <w:sz w:val="20"/>
        <w:szCs w:val="20"/>
      </w:rPr>
      <w:fldChar w:fldCharType="end"/>
    </w:r>
  </w:p>
  <w:p w14:paraId="5A2D22C1" w14:textId="77777777" w:rsidR="00E155A5" w:rsidRPr="00C8543B" w:rsidRDefault="00E155A5" w:rsidP="00E155A5">
    <w:pPr>
      <w:pStyle w:val="Fuzeile"/>
      <w:ind w:right="360"/>
      <w:rPr>
        <w:rFonts w:ascii="Verdana" w:hAnsi="Verdana"/>
        <w:sz w:val="20"/>
        <w:szCs w:val="20"/>
      </w:rPr>
    </w:pPr>
    <w:r w:rsidRPr="00C8543B">
      <w:rPr>
        <w:rFonts w:ascii="Verdana" w:hAnsi="Verdana"/>
        <w:sz w:val="20"/>
        <w:szCs w:val="20"/>
      </w:rPr>
      <w:t>Briefing Unternehmensportrait Work Life Aargau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2F5C" w14:textId="77777777" w:rsidR="00C8543B" w:rsidRDefault="00C8543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EF75A" w14:textId="77777777" w:rsidR="00E155A5" w:rsidRDefault="00E155A5" w:rsidP="00E155A5">
      <w:r>
        <w:separator/>
      </w:r>
    </w:p>
  </w:footnote>
  <w:footnote w:type="continuationSeparator" w:id="0">
    <w:p w14:paraId="6BEE6C68" w14:textId="77777777" w:rsidR="00E155A5" w:rsidRDefault="00E155A5" w:rsidP="00E15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31D6" w14:textId="77777777" w:rsidR="00C8543B" w:rsidRDefault="00C8543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753E" w14:textId="54149CCB" w:rsidR="00E155A5" w:rsidRPr="00E155A5" w:rsidRDefault="00E155A5" w:rsidP="00E155A5">
    <w:pPr>
      <w:pStyle w:val="Kopfzeile"/>
    </w:pPr>
    <w:r>
      <w:rPr>
        <w:rFonts w:ascii="Frutiger LT Com 75 Black" w:hAnsi="Frutiger LT Com 75 Black"/>
        <w:noProof/>
        <w:color w:val="120E76"/>
        <w:sz w:val="52"/>
        <w:lang w:val="de-DE"/>
      </w:rPr>
      <w:drawing>
        <wp:anchor distT="0" distB="0" distL="114300" distR="114300" simplePos="0" relativeHeight="251664384" behindDoc="0" locked="0" layoutInCell="1" allowOverlap="1" wp14:anchorId="41F8FF45" wp14:editId="0865D961">
          <wp:simplePos x="0" y="0"/>
          <wp:positionH relativeFrom="margin">
            <wp:posOffset>4457700</wp:posOffset>
          </wp:positionH>
          <wp:positionV relativeFrom="margin">
            <wp:posOffset>-457200</wp:posOffset>
          </wp:positionV>
          <wp:extent cx="1750695" cy="333375"/>
          <wp:effectExtent l="0" t="0" r="1905" b="0"/>
          <wp:wrapSquare wrapText="bothSides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 me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utiger LT Com 75 Black" w:hAnsi="Frutiger LT Com 75 Black"/>
        <w:noProof/>
        <w:color w:val="120E76"/>
        <w:sz w:val="52"/>
        <w:lang w:val="de-DE"/>
      </w:rPr>
      <w:drawing>
        <wp:anchor distT="0" distB="0" distL="114300" distR="114300" simplePos="0" relativeHeight="251661312" behindDoc="0" locked="0" layoutInCell="1" allowOverlap="1" wp14:anchorId="06B27DF0" wp14:editId="326A7D8A">
          <wp:simplePos x="0" y="0"/>
          <wp:positionH relativeFrom="margin">
            <wp:posOffset>7596505</wp:posOffset>
          </wp:positionH>
          <wp:positionV relativeFrom="margin">
            <wp:posOffset>-290195</wp:posOffset>
          </wp:positionV>
          <wp:extent cx="1943100" cy="367665"/>
          <wp:effectExtent l="0" t="0" r="12700" b="0"/>
          <wp:wrapSquare wrapText="bothSides"/>
          <wp:docPr id="2" name="Bild 2" descr="Online:Grafik TeleZüri _ M1 _ TeleBärn:Logos:Logo CH Media:CH_Media_Logo_RGB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ne:Grafik TeleZüri _ M1 _ TeleBärn:Logos:Logo CH Media:CH_Media_Logo_RGB_Bl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utiger LT Com 75 Black" w:hAnsi="Frutiger LT Com 75 Black"/>
        <w:noProof/>
        <w:color w:val="120E76"/>
        <w:sz w:val="52"/>
        <w:lang w:val="de-DE"/>
      </w:rPr>
      <w:drawing>
        <wp:anchor distT="0" distB="0" distL="114300" distR="114300" simplePos="0" relativeHeight="251659264" behindDoc="0" locked="0" layoutInCell="1" allowOverlap="1" wp14:anchorId="001896F6" wp14:editId="4A64052D">
          <wp:simplePos x="0" y="0"/>
          <wp:positionH relativeFrom="margin">
            <wp:posOffset>7444105</wp:posOffset>
          </wp:positionH>
          <wp:positionV relativeFrom="margin">
            <wp:posOffset>-442595</wp:posOffset>
          </wp:positionV>
          <wp:extent cx="1943100" cy="367665"/>
          <wp:effectExtent l="0" t="0" r="12700" b="0"/>
          <wp:wrapSquare wrapText="bothSides"/>
          <wp:docPr id="1" name="Bild 1" descr="Online:Grafik TeleZüri _ M1 _ TeleBärn:Logos:Logo CH Media:CH_Media_Logo_RGB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ne:Grafik TeleZüri _ M1 _ TeleBärn:Logos:Logo CH Media:CH_Media_Logo_RGB_Bl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rFonts w:ascii="Frutiger LT Com 75 Black" w:hAnsi="Frutiger LT Com 75 Black"/>
        <w:noProof/>
        <w:color w:val="120E76"/>
        <w:sz w:val="52"/>
        <w:lang w:val="de-DE"/>
      </w:rPr>
      <w:drawing>
        <wp:anchor distT="0" distB="0" distL="114300" distR="114300" simplePos="0" relativeHeight="251663360" behindDoc="0" locked="0" layoutInCell="1" allowOverlap="1" wp14:anchorId="7A2776D2" wp14:editId="57065E35">
          <wp:simplePos x="0" y="0"/>
          <wp:positionH relativeFrom="margin">
            <wp:posOffset>7748905</wp:posOffset>
          </wp:positionH>
          <wp:positionV relativeFrom="margin">
            <wp:posOffset>-137795</wp:posOffset>
          </wp:positionV>
          <wp:extent cx="1943100" cy="367665"/>
          <wp:effectExtent l="0" t="0" r="12700" b="0"/>
          <wp:wrapSquare wrapText="bothSides"/>
          <wp:docPr id="3" name="Bild 3" descr="Online:Grafik TeleZüri _ M1 _ TeleBärn:Logos:Logo CH Media:CH_Media_Logo_RGB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ne:Grafik TeleZüri _ M1 _ TeleBärn:Logos:Logo CH Media:CH_Media_Logo_RGB_Bl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73196" w14:textId="77777777" w:rsidR="00C8543B" w:rsidRDefault="00C8543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4FB"/>
    <w:multiLevelType w:val="hybridMultilevel"/>
    <w:tmpl w:val="F6CA68B2"/>
    <w:lvl w:ilvl="0" w:tplc="17464694">
      <w:start w:val="2"/>
      <w:numFmt w:val="bullet"/>
      <w:lvlText w:val="-"/>
      <w:lvlJc w:val="left"/>
      <w:pPr>
        <w:ind w:left="720" w:hanging="360"/>
      </w:pPr>
      <w:rPr>
        <w:rFonts w:ascii="Comfortaa Light" w:eastAsia="Comfortaa Light" w:hAnsi="Comfortaa Light" w:cs="Comfortaa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7380C"/>
    <w:multiLevelType w:val="hybridMultilevel"/>
    <w:tmpl w:val="187A561E"/>
    <w:lvl w:ilvl="0" w:tplc="27C4CDA0">
      <w:numFmt w:val="bullet"/>
      <w:lvlText w:val="-"/>
      <w:lvlJc w:val="left"/>
      <w:pPr>
        <w:ind w:left="720" w:hanging="360"/>
      </w:pPr>
      <w:rPr>
        <w:rFonts w:ascii="Frutiger LT Com 45 Light" w:eastAsiaTheme="minorEastAsia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20"/>
    <w:rsid w:val="00415A4D"/>
    <w:rsid w:val="00610456"/>
    <w:rsid w:val="00613614"/>
    <w:rsid w:val="006330BB"/>
    <w:rsid w:val="00701220"/>
    <w:rsid w:val="0070401E"/>
    <w:rsid w:val="007E1CEB"/>
    <w:rsid w:val="009E12A4"/>
    <w:rsid w:val="009E2CA4"/>
    <w:rsid w:val="009F17AA"/>
    <w:rsid w:val="00A16816"/>
    <w:rsid w:val="00A40C86"/>
    <w:rsid w:val="00B415BE"/>
    <w:rsid w:val="00C8543B"/>
    <w:rsid w:val="00C93F53"/>
    <w:rsid w:val="00E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05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701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01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01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0122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70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0122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155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55A5"/>
  </w:style>
  <w:style w:type="paragraph" w:styleId="Fuzeile">
    <w:name w:val="footer"/>
    <w:basedOn w:val="Standard"/>
    <w:link w:val="FuzeileZeichen"/>
    <w:uiPriority w:val="99"/>
    <w:unhideWhenUsed/>
    <w:rsid w:val="00E155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55A5"/>
  </w:style>
  <w:style w:type="character" w:styleId="Seitenzahl">
    <w:name w:val="page number"/>
    <w:basedOn w:val="Absatzstandardschriftart"/>
    <w:uiPriority w:val="99"/>
    <w:semiHidden/>
    <w:unhideWhenUsed/>
    <w:rsid w:val="00E155A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55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55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701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01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01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0122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70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0122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155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55A5"/>
  </w:style>
  <w:style w:type="paragraph" w:styleId="Fuzeile">
    <w:name w:val="footer"/>
    <w:basedOn w:val="Standard"/>
    <w:link w:val="FuzeileZeichen"/>
    <w:uiPriority w:val="99"/>
    <w:unhideWhenUsed/>
    <w:rsid w:val="00E155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55A5"/>
  </w:style>
  <w:style w:type="character" w:styleId="Seitenzahl">
    <w:name w:val="page number"/>
    <w:basedOn w:val="Absatzstandardschriftart"/>
    <w:uiPriority w:val="99"/>
    <w:semiHidden/>
    <w:unhideWhenUsed/>
    <w:rsid w:val="00E155A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55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55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EE49A-B655-8C49-8900-58B10399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2319</Characters>
  <Application>Microsoft Macintosh Word</Application>
  <DocSecurity>0</DocSecurity>
  <Lines>19</Lines>
  <Paragraphs>5</Paragraphs>
  <ScaleCrop>false</ScaleCrop>
  <Company>AZ TV Productions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Silvy Kohler</dc:creator>
  <cp:keywords/>
  <dc:description/>
  <cp:lastModifiedBy>Silvy Kohler</cp:lastModifiedBy>
  <cp:revision>7</cp:revision>
  <dcterms:created xsi:type="dcterms:W3CDTF">2020-01-07T16:22:00Z</dcterms:created>
  <dcterms:modified xsi:type="dcterms:W3CDTF">2020-01-15T13:49:00Z</dcterms:modified>
</cp:coreProperties>
</file>